
<file path=[Content_Types].xml><?xml version="1.0" encoding="utf-8"?>
<Types xmlns="http://schemas.openxmlformats.org/package/2006/content-types">
  <Default Extension="xml" ContentType="application/xml"/>
  <Default Extension="rels" ContentType="application/vnd.openxmlformats-package.relationships+xml"/>
  <Override PartName="/word/footer1.xml" ContentType="application/vnd.openxmlformats-officedocument.wordprocessingml.footer+xml"/>
  <Override PartName="/customXML/item1.xml" ContentType="application/xml"/>
  <Override PartName="/word/theme/theme1.xml" ContentType="application/vnd.openxmlformats-officedocument.theme+xml"/>
  <Override PartName="/customXML/itemProps1.xml" ContentType="application/vnd.openxmlformats-officedocument.customXmlProperties+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xmlns:wpi="http://schemas.microsoft.com/office/word/2010/wordprocessingInk" xmlns:aink="http://schemas.microsoft.com/office/drawing/2016/ink">
  <w:body>
    <w:p w14:paraId="00000002">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tl w:val="off"/>
        </w:rPr>
        <w:t>1.pielikums</w:t>
      </w:r>
    </w:p>
    <w:p w14:paraId="00000003">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tl w:val="off"/>
        </w:rPr>
        <w:t>Nomas tiesību izsoles nolikumam</w:t>
      </w:r>
    </w:p>
    <w:p w14:paraId="00000004">
      <w:pPr>
        <w:spacing w:after="0"/>
        <w:jc w:val="right"/>
        <w:rPr>
          <w:rFonts w:ascii="Times New Roman" w:cs="Times New Roman" w:eastAsia="Times New Roman" w:hAnsi="Times New Roman"/>
          <w:i w:val="off"/>
          <w:iCs w:val="off"/>
          <w:sz w:val="18"/>
          <w:szCs w:val="18"/>
        </w:rPr>
      </w:pPr>
      <w:r>
        <w:rPr>
          <w:rFonts w:ascii="Times New Roman" w:cs="Times New Roman" w:eastAsia="Times New Roman" w:hAnsi="Times New Roman"/>
          <w:i w:val="off"/>
          <w:iCs w:val="off"/>
          <w:sz w:val="18"/>
          <w:szCs w:val="18"/>
          <w:rtl w:val="off"/>
        </w:rPr>
        <w:t xml:space="preserve">Par nedzīvojamo telpu nomu, kas atrodas O. Kalpaka prospektā 16, Jūrmalā, </w:t>
      </w:r>
    </w:p>
    <w:p w14:paraId="00000005">
      <w:pPr>
        <w:spacing w:after="0"/>
        <w:jc w:val="right"/>
        <w:rPr>
          <w:rFonts w:ascii="Times New Roman" w:cs="Times New Roman" w:eastAsia="Times New Roman" w:hAnsi="Times New Roman"/>
          <w:i w:val="off"/>
          <w:iCs w:val="off"/>
          <w:sz w:val="18"/>
          <w:szCs w:val="18"/>
        </w:rPr>
      </w:pPr>
      <w:r>
        <w:rPr>
          <w:rFonts w:ascii="Times New Roman" w:cs="Times New Roman" w:eastAsia="Times New Roman" w:hAnsi="Times New Roman"/>
          <w:i w:val="off"/>
          <w:iCs w:val="off"/>
          <w:sz w:val="18"/>
          <w:szCs w:val="18"/>
          <w:rtl w:val="off"/>
        </w:rPr>
        <w:t>1.stāvā ar kopējo platību 175,3 m</w:t>
      </w:r>
      <w:r>
        <w:rPr>
          <w:rFonts w:ascii="Times New Roman" w:cs="Times New Roman" w:eastAsia="Times New Roman" w:hAnsi="Times New Roman"/>
          <w:i w:val="off"/>
          <w:iCs w:val="off"/>
          <w:sz w:val="18"/>
          <w:szCs w:val="18"/>
          <w:vertAlign w:val="superscript"/>
          <w:rtl w:val="off"/>
        </w:rPr>
        <w:t>2</w:t>
      </w:r>
      <w:r>
        <w:rPr>
          <w:rFonts w:ascii="Times New Roman" w:cs="Times New Roman" w:eastAsia="Times New Roman" w:hAnsi="Times New Roman"/>
          <w:i w:val="off"/>
          <w:iCs w:val="off"/>
          <w:sz w:val="18"/>
          <w:szCs w:val="18"/>
          <w:rtl w:val="off"/>
        </w:rPr>
        <w:t xml:space="preserve"> </w:t>
      </w:r>
    </w:p>
    <w:p w14:paraId="00000006">
      <w:pPr>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tl w:val="off"/>
        </w:rPr>
        <w:t>Identifikācijas Nr. 1-16.2/52</w:t>
      </w:r>
    </w:p>
    <w:p w14:paraId="00000007">
      <w:pPr>
        <w:spacing w:after="0"/>
        <w:jc w:val="center"/>
        <w:rPr>
          <w:rFonts w:ascii="Times New Roman" w:cs="Times New Roman" w:eastAsia="Times New Roman" w:hAnsi="Times New Roman"/>
          <w:b/>
          <w:sz w:val="23"/>
          <w:szCs w:val="23"/>
        </w:rPr>
      </w:pPr>
      <w:r>
        <w:rPr>
          <w:rFonts w:ascii="Times New Roman" w:cs="Times New Roman" w:eastAsia="Times New Roman" w:hAnsi="Times New Roman"/>
          <w:b/>
          <w:sz w:val="23"/>
          <w:szCs w:val="23"/>
          <w:rtl w:val="off"/>
        </w:rPr>
        <w:t xml:space="preserve">PIETEIKUMS </w:t>
      </w:r>
      <w:r>
        <w:rPr>
          <w:rFonts w:ascii="Times New Roman" w:cs="Times New Roman" w:eastAsia="Times New Roman" w:hAnsi="Times New Roman"/>
          <w:b/>
        </w:rPr>
        <w:t>RAKSTI</w:t>
      </w:r>
      <w:r>
        <w:rPr>
          <w:rFonts w:ascii="Times New Roman" w:cs="Times New Roman" w:eastAsia="Times New Roman" w:hAnsi="Times New Roman"/>
          <w:b/>
        </w:rPr>
        <w:t>S</w:t>
      </w:r>
      <w:r>
        <w:rPr>
          <w:rFonts w:ascii="Times New Roman" w:cs="Times New Roman" w:eastAsia="Times New Roman" w:hAnsi="Times New Roman"/>
          <w:b/>
        </w:rPr>
        <w:t>KAI</w:t>
      </w:r>
      <w:r>
        <w:rPr>
          <w:rFonts w:ascii="Times New Roman" w:cs="Times New Roman" w:eastAsia="Times New Roman" w:hAnsi="Times New Roman"/>
          <w:b/>
          <w:sz w:val="23"/>
          <w:szCs w:val="23"/>
          <w:rtl w:val="off"/>
        </w:rPr>
        <w:t xml:space="preserve"> IZSOLEI</w:t>
      </w:r>
    </w:p>
    <w:p w14:paraId="00000008">
      <w:pPr>
        <w:spacing w:after="0" w:line="259" w:lineRule="auto"/>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tl w:val="off"/>
        </w:rPr>
        <w:t xml:space="preserve">Par nedzīvojamo telpu nomu, kas atrodas O. Kalpaka prospektā 16, Jūrmalā, </w:t>
      </w:r>
    </w:p>
    <w:p w14:paraId="00000009">
      <w:pPr>
        <w:spacing w:after="0" w:line="259" w:lineRule="auto"/>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tl w:val="off"/>
        </w:rPr>
        <w:t>1.stāvā ar kopējo platību 175,3 m</w:t>
      </w:r>
      <w:r>
        <w:rPr>
          <w:rFonts w:ascii="Times New Roman" w:cs="Times New Roman" w:eastAsia="Times New Roman" w:hAnsi="Times New Roman"/>
          <w:sz w:val="23"/>
          <w:szCs w:val="23"/>
          <w:vertAlign w:val="superscript"/>
          <w:rtl w:val="off"/>
        </w:rPr>
        <w:t>2</w:t>
      </w:r>
      <w:r>
        <w:rPr>
          <w:rFonts w:ascii="Times New Roman" w:cs="Times New Roman" w:eastAsia="Times New Roman" w:hAnsi="Times New Roman"/>
          <w:sz w:val="23"/>
          <w:szCs w:val="23"/>
          <w:rtl w:val="off"/>
        </w:rPr>
        <w:t xml:space="preserve"> </w:t>
      </w:r>
    </w:p>
    <w:p w14:paraId="0000000A">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tl w:val="off"/>
        </w:rPr>
        <w:t>Izsoles identifikācijas Nr. 1-16.2/52</w:t>
      </w:r>
    </w:p>
    <w:p w14:paraId="0000000B">
      <w:pPr>
        <w:spacing w:after="0"/>
        <w:rPr>
          <w:rFonts w:ascii="Times New Roman" w:cs="Times New Roman" w:eastAsia="Times New Roman" w:hAnsi="Times New Roman"/>
          <w:i/>
          <w:sz w:val="23"/>
          <w:szCs w:val="23"/>
        </w:rPr>
      </w:pPr>
      <w:r>
        <w:rPr>
          <w:rFonts w:ascii="Times New Roman" w:cs="Times New Roman" w:eastAsia="Times New Roman" w:hAnsi="Times New Roman"/>
          <w:i/>
          <w:sz w:val="23"/>
          <w:szCs w:val="23"/>
          <w:rtl w:val="off"/>
        </w:rPr>
        <w:t>Pretendents:</w:t>
      </w:r>
    </w:p>
    <w:p w14:paraId="0000000C">
      <w:pPr>
        <w:spacing w:after="0"/>
        <w:rPr>
          <w:rFonts w:ascii="Times New Roman" w:cs="Times New Roman" w:eastAsia="Times New Roman" w:hAnsi="Times New Roman"/>
        </w:rPr>
      </w:pPr>
      <w:r>
        <w:rPr>
          <w:rFonts w:ascii="Times New Roman" w:cs="Times New Roman" w:eastAsia="Times New Roman" w:hAnsi="Times New Roman"/>
          <w:sz w:val="23"/>
          <w:szCs w:val="23"/>
          <w:rtl w:val="off"/>
        </w:rPr>
        <w:t>nosaukums/vārds, uzvārds</w:t>
      </w:r>
      <w:r>
        <w:rPr>
          <w:rFonts w:ascii="Times New Roman" w:cs="Times New Roman" w:eastAsia="Times New Roman" w:hAnsi="Times New Roman"/>
          <w:rtl w:val="off"/>
        </w:rPr>
        <w:t>_____________________________________________________________</w:t>
      </w:r>
    </w:p>
    <w:p w14:paraId="0000000D">
      <w:pPr>
        <w:spacing w:after="0"/>
        <w:rPr>
          <w:rFonts w:ascii="Times New Roman" w:cs="Times New Roman" w:eastAsia="Times New Roman" w:hAnsi="Times New Roman"/>
        </w:rPr>
      </w:pPr>
      <w:r>
        <w:rPr>
          <w:rFonts w:ascii="Times New Roman" w:cs="Times New Roman" w:eastAsia="Times New Roman" w:hAnsi="Times New Roman"/>
          <w:sz w:val="23"/>
          <w:szCs w:val="23"/>
          <w:rtl w:val="off"/>
        </w:rPr>
        <w:t>vienotais reģistrācijas Nr./personas kods</w:t>
      </w:r>
      <w:r>
        <w:rPr>
          <w:rFonts w:ascii="Times New Roman" w:cs="Times New Roman" w:eastAsia="Times New Roman" w:hAnsi="Times New Roman"/>
          <w:rtl w:val="off"/>
        </w:rPr>
        <w:t>_________________________________________________</w:t>
      </w:r>
    </w:p>
    <w:p w14:paraId="0000000E">
      <w:pPr>
        <w:spacing w:after="0"/>
        <w:rPr>
          <w:rFonts w:ascii="Times New Roman" w:cs="Times New Roman" w:eastAsia="Times New Roman" w:hAnsi="Times New Roman"/>
        </w:rPr>
      </w:pPr>
      <w:r>
        <w:rPr>
          <w:rFonts w:ascii="Times New Roman" w:cs="Times New Roman" w:eastAsia="Times New Roman" w:hAnsi="Times New Roman"/>
          <w:sz w:val="23"/>
          <w:szCs w:val="23"/>
          <w:rtl w:val="off"/>
        </w:rPr>
        <w:t>juridiskā adrese/deklarētā dzīvesvietas adrese</w:t>
      </w:r>
      <w:r>
        <w:rPr>
          <w:rFonts w:ascii="Times New Roman" w:cs="Times New Roman" w:eastAsia="Times New Roman" w:hAnsi="Times New Roman"/>
          <w:rtl w:val="off"/>
        </w:rPr>
        <w:t>_____________________________________________</w:t>
      </w:r>
    </w:p>
    <w:p w14:paraId="0000000F">
      <w:pPr>
        <w:spacing w:after="0"/>
        <w:rPr>
          <w:rFonts w:ascii="Times New Roman" w:cs="Times New Roman" w:eastAsia="Times New Roman" w:hAnsi="Times New Roman"/>
        </w:rPr>
      </w:pPr>
      <w:r>
        <w:rPr>
          <w:rFonts w:ascii="Times New Roman" w:cs="Times New Roman" w:eastAsia="Times New Roman" w:hAnsi="Times New Roman"/>
          <w:sz w:val="23"/>
          <w:szCs w:val="23"/>
          <w:rtl w:val="off"/>
        </w:rPr>
        <w:t>kontakttālrunis un elektroniskā pasta adrese</w:t>
      </w:r>
      <w:r>
        <w:rPr>
          <w:rFonts w:ascii="Times New Roman" w:cs="Times New Roman" w:eastAsia="Times New Roman" w:hAnsi="Times New Roman"/>
          <w:rtl w:val="off"/>
        </w:rPr>
        <w:t>_______________________________________________</w:t>
      </w:r>
    </w:p>
    <w:p w14:paraId="00000010">
      <w:pPr>
        <w:spacing w:after="0"/>
        <w:rPr>
          <w:rFonts w:ascii="Times New Roman" w:cs="Times New Roman" w:eastAsia="Times New Roman" w:hAnsi="Times New Roman"/>
          <w:sz w:val="23"/>
          <w:szCs w:val="23"/>
        </w:rPr>
      </w:pPr>
      <w:r>
        <w:rPr>
          <w:rFonts w:ascii="Times New Roman" w:cs="Times New Roman" w:eastAsia="Times New Roman" w:hAnsi="Times New Roman"/>
          <w:sz w:val="23"/>
          <w:szCs w:val="23"/>
          <w:rtl w:val="off"/>
        </w:rPr>
        <w:t>persona, kura ir tiesīga pārstāvēt</w:t>
      </w:r>
    </w:p>
    <w:p w14:paraId="00000011">
      <w:pPr>
        <w:spacing w:after="0"/>
        <w:rPr>
          <w:rFonts w:ascii="Times New Roman" w:cs="Times New Roman" w:eastAsia="Times New Roman" w:hAnsi="Times New Roman"/>
          <w:sz w:val="23"/>
          <w:szCs w:val="23"/>
        </w:rPr>
      </w:pPr>
      <w:r>
        <w:rPr>
          <w:rFonts w:ascii="Times New Roman" w:cs="Times New Roman" w:eastAsia="Times New Roman" w:hAnsi="Times New Roman"/>
          <w:sz w:val="23"/>
          <w:szCs w:val="23"/>
          <w:rtl w:val="off"/>
        </w:rPr>
        <w:t>pretendentu vai pilnvarotā persona____________________________________________________</w:t>
      </w:r>
    </w:p>
    <w:p w14:paraId="00000012">
      <w:pPr>
        <w:spacing w:after="0"/>
        <w:jc w:val="right"/>
        <w:rPr>
          <w:rFonts w:ascii="Times New Roman" w:cs="Times New Roman" w:eastAsia="Times New Roman" w:hAnsi="Times New Roman"/>
        </w:rPr>
      </w:pPr>
    </w:p>
    <w:p w14:paraId="00000013">
      <w:pPr>
        <w:spacing w:after="0" w:line="240" w:lineRule="auto"/>
        <w:jc w:val="both"/>
        <w:rPr>
          <w:rFonts w:ascii="Times New Roman" w:cs="Times New Roman" w:eastAsia="Times New Roman" w:hAnsi="Times New Roman"/>
          <w:sz w:val="23"/>
          <w:szCs w:val="23"/>
        </w:rPr>
      </w:pPr>
      <w:r>
        <w:rPr>
          <w:rFonts w:ascii="Times New Roman" w:cs="Times New Roman" w:eastAsia="Times New Roman" w:hAnsi="Times New Roman"/>
          <w:sz w:val="23"/>
          <w:szCs w:val="23"/>
          <w:rtl w:val="off"/>
        </w:rPr>
        <w:t xml:space="preserve">Ar  šī  pieteikuma  iesniegšanu _________________________ piesakās  dalībai SIA </w:t>
      </w:r>
      <w:r>
        <w:rPr>
          <w:rFonts w:ascii="Times New Roman" w:cs="Times New Roman" w:eastAsia="Times New Roman" w:hAnsi="Times New Roman"/>
          <w:rtl w:val="off"/>
        </w:rPr>
        <w:t xml:space="preserve">“Latvijas Nacionālais sporta centrs” </w:t>
      </w:r>
      <w:r>
        <w:rPr>
          <w:rFonts w:ascii="Times New Roman" w:cs="Times New Roman" w:eastAsia="Times New Roman" w:hAnsi="Times New Roman"/>
          <w:sz w:val="23"/>
          <w:szCs w:val="23"/>
          <w:rtl w:val="off"/>
        </w:rPr>
        <w:t xml:space="preserve"> (turpmāk – Sabiedrība) rīkotajā nomas tiesību rakstveida izsolē (izsoles identifikācijas Nr. 1-16.2/52) uz nedzīvojamām telpām, kas atrodas </w:t>
      </w:r>
      <w:r>
        <w:rPr>
          <w:rFonts w:ascii="Times New Roman" w:cs="Times New Roman" w:eastAsia="Times New Roman" w:hAnsi="Times New Roman"/>
          <w:rtl w:val="off"/>
        </w:rPr>
        <w:t>O. Kalpaka prospektā 16, Jūrmalā</w:t>
      </w:r>
      <w:r>
        <w:rPr>
          <w:rFonts w:ascii="Times New Roman" w:cs="Times New Roman" w:eastAsia="Times New Roman" w:hAnsi="Times New Roman"/>
          <w:sz w:val="23"/>
          <w:szCs w:val="23"/>
          <w:rtl w:val="off"/>
        </w:rPr>
        <w:t xml:space="preserve"> (būves kadastra apzīmējums </w:t>
      </w:r>
      <w:r>
        <w:rPr>
          <w:rFonts w:ascii="Times New Roman" w:cs="Times New Roman" w:eastAsia="Times New Roman" w:hAnsi="Times New Roman"/>
          <w:rtl w:val="off"/>
        </w:rPr>
        <w:t>1300 004 5718 014</w:t>
      </w:r>
      <w:r>
        <w:rPr>
          <w:rFonts w:ascii="Times New Roman" w:cs="Times New Roman" w:eastAsia="Times New Roman" w:hAnsi="Times New Roman"/>
          <w:sz w:val="23"/>
          <w:szCs w:val="23"/>
          <w:rtl w:val="off"/>
        </w:rPr>
        <w:t>), 1.stāvā ar kopējo platību 175,3 m</w:t>
      </w:r>
      <w:r>
        <w:rPr>
          <w:rFonts w:ascii="Times New Roman" w:cs="Times New Roman" w:eastAsia="Times New Roman" w:hAnsi="Times New Roman"/>
          <w:sz w:val="23"/>
          <w:szCs w:val="23"/>
          <w:vertAlign w:val="superscript"/>
          <w:rtl w:val="off"/>
        </w:rPr>
        <w:t>2</w:t>
      </w:r>
      <w:r>
        <w:rPr>
          <w:rFonts w:ascii="Times New Roman" w:cs="Times New Roman" w:eastAsia="Times New Roman" w:hAnsi="Times New Roman"/>
          <w:sz w:val="23"/>
          <w:szCs w:val="23"/>
          <w:rtl w:val="off"/>
        </w:rPr>
        <w:t xml:space="preserve"> un sastāv no v</w:t>
      </w:r>
      <w:r>
        <w:rPr>
          <w:rFonts w:ascii="Times New Roman" w:cs="Times New Roman" w:eastAsia="Times New Roman" w:hAnsi="Times New Roman"/>
          <w:color w:val="222222"/>
          <w:sz w:val="24"/>
          <w:szCs w:val="24"/>
          <w:highlight w:val="white"/>
          <w:rtl w:val="off"/>
        </w:rPr>
        <w:t xml:space="preserve">irtuves </w:t>
      </w:r>
      <w:r>
        <w:rPr>
          <w:rFonts w:ascii="Times New Roman" w:cs="Times New Roman" w:eastAsia="Times New Roman" w:hAnsi="Times New Roman"/>
          <w:sz w:val="23"/>
          <w:szCs w:val="23"/>
          <w:rtl w:val="off"/>
        </w:rPr>
        <w:t>telpām - Nr.166 un Nr.171 ar kopējo platību 62,3 m</w:t>
      </w:r>
      <w:r>
        <w:rPr>
          <w:rFonts w:ascii="Times New Roman" w:cs="Times New Roman" w:eastAsia="Times New Roman" w:hAnsi="Times New Roman"/>
          <w:sz w:val="23"/>
          <w:szCs w:val="23"/>
          <w:vertAlign w:val="superscript"/>
          <w:rtl w:val="off"/>
        </w:rPr>
        <w:t>2</w:t>
      </w:r>
      <w:r>
        <w:rPr>
          <w:rFonts w:ascii="Times New Roman" w:cs="Times New Roman" w:eastAsia="Times New Roman" w:hAnsi="Times New Roman"/>
          <w:sz w:val="23"/>
          <w:szCs w:val="23"/>
          <w:rtl w:val="off"/>
        </w:rPr>
        <w:t xml:space="preserve"> un kafejnīcas zāles telpas Nr.172 ar platību 113,0 m</w:t>
      </w:r>
      <w:r>
        <w:rPr>
          <w:rFonts w:ascii="Times New Roman" w:cs="Times New Roman" w:eastAsia="Times New Roman" w:hAnsi="Times New Roman"/>
          <w:sz w:val="23"/>
          <w:szCs w:val="23"/>
          <w:vertAlign w:val="superscript"/>
          <w:rtl w:val="off"/>
        </w:rPr>
        <w:t>2</w:t>
      </w:r>
      <w:r>
        <w:rPr>
          <w:rFonts w:ascii="Times New Roman" w:cs="Times New Roman" w:eastAsia="Times New Roman" w:hAnsi="Times New Roman"/>
          <w:sz w:val="23"/>
          <w:szCs w:val="23"/>
          <w:rtl w:val="off"/>
        </w:rPr>
        <w:t>.</w:t>
      </w:r>
    </w:p>
    <w:p w14:paraId="00000014">
      <w:pPr>
        <w:spacing w:after="0" w:line="259" w:lineRule="auto"/>
        <w:jc w:val="both"/>
        <w:rPr>
          <w:rFonts w:ascii="Times New Roman" w:cs="Times New Roman" w:eastAsia="Times New Roman" w:hAnsi="Times New Roman"/>
          <w:sz w:val="23"/>
          <w:szCs w:val="23"/>
        </w:rPr>
      </w:pPr>
    </w:p>
    <w:p w14:paraId="00000015">
      <w:pPr>
        <w:spacing w:after="0"/>
        <w:jc w:val="both"/>
        <w:rPr>
          <w:rFonts w:ascii="Times New Roman" w:cs="Times New Roman" w:eastAsia="Times New Roman" w:hAnsi="Times New Roman"/>
          <w:sz w:val="23"/>
          <w:szCs w:val="23"/>
        </w:rPr>
      </w:pPr>
    </w:p>
    <w:p w14:paraId="00000016">
      <w:pPr>
        <w:spacing w:after="0"/>
        <w:jc w:val="both"/>
        <w:rPr>
          <w:rFonts w:ascii="Times New Roman" w:cs="Times New Roman" w:eastAsia="Times New Roman" w:hAnsi="Times New Roman"/>
        </w:rPr>
      </w:pPr>
      <w:r>
        <w:rPr>
          <w:rFonts w:ascii="Times New Roman" w:cs="Times New Roman" w:eastAsia="Times New Roman" w:hAnsi="Times New Roman"/>
          <w:b/>
          <w:sz w:val="23"/>
          <w:szCs w:val="23"/>
          <w:rtl w:val="off"/>
        </w:rPr>
        <w:t>Plānotās darbības</w:t>
      </w:r>
      <w:r>
        <w:rPr>
          <w:rFonts w:ascii="Times New Roman" w:cs="Times New Roman" w:eastAsia="Times New Roman" w:hAnsi="Times New Roman"/>
          <w:sz w:val="23"/>
          <w:szCs w:val="23"/>
          <w:rtl w:val="off"/>
        </w:rPr>
        <w:t>: kafejnīcas, restorāna un/vai citu ēdināšanas pakalpojumu sniegšana.</w:t>
      </w:r>
    </w:p>
    <w:p w14:paraId="00000017">
      <w:pPr>
        <w:spacing w:after="0"/>
        <w:jc w:val="both"/>
        <w:rPr>
          <w:rFonts w:ascii="Times New Roman" w:cs="Times New Roman" w:eastAsia="Times New Roman" w:hAnsi="Times New Roman"/>
          <w:sz w:val="23"/>
          <w:szCs w:val="23"/>
        </w:rPr>
      </w:pPr>
      <w:r>
        <w:rPr>
          <w:rFonts w:ascii="Times New Roman" w:cs="Times New Roman" w:eastAsia="Times New Roman" w:hAnsi="Times New Roman"/>
          <w:b/>
          <w:sz w:val="23"/>
          <w:szCs w:val="23"/>
          <w:rtl w:val="off"/>
        </w:rPr>
        <w:t>Nomas termiņš</w:t>
      </w:r>
      <w:r>
        <w:rPr>
          <w:rFonts w:ascii="Times New Roman" w:cs="Times New Roman" w:eastAsia="Times New Roman" w:hAnsi="Times New Roman"/>
          <w:sz w:val="23"/>
          <w:szCs w:val="23"/>
          <w:rtl w:val="off"/>
        </w:rPr>
        <w:t>: 3 (trīs) gadi.</w:t>
      </w:r>
    </w:p>
    <w:p w14:paraId="00000018">
      <w:pPr>
        <w:spacing w:after="0"/>
        <w:jc w:val="both"/>
        <w:rPr>
          <w:rFonts w:ascii="Times New Roman" w:cs="Times New Roman" w:eastAsia="Times New Roman" w:hAnsi="Times New Roman"/>
          <w:sz w:val="23"/>
          <w:szCs w:val="23"/>
        </w:rPr>
      </w:pPr>
    </w:p>
    <w:p w14:paraId="00000019">
      <w:pPr>
        <w:spacing w:after="0"/>
        <w:jc w:val="both"/>
        <w:rPr>
          <w:rFonts w:ascii="Times New Roman" w:cs="Times New Roman" w:eastAsia="Times New Roman" w:hAnsi="Times New Roman"/>
          <w:sz w:val="23"/>
          <w:szCs w:val="23"/>
        </w:rPr>
      </w:pPr>
      <w:r>
        <w:rPr>
          <w:rFonts w:ascii="Times New Roman" w:cs="Times New Roman" w:eastAsia="Times New Roman" w:hAnsi="Times New Roman"/>
          <w:b/>
          <w:sz w:val="23"/>
          <w:szCs w:val="23"/>
          <w:rtl w:val="off"/>
        </w:rPr>
        <w:t>Piedāvātā nomas maksa</w:t>
      </w:r>
      <w:r>
        <w:rPr>
          <w:rFonts w:ascii="Times New Roman" w:cs="Times New Roman" w:eastAsia="Times New Roman" w:hAnsi="Times New Roman"/>
          <w:sz w:val="23"/>
          <w:szCs w:val="23"/>
          <w:rtl w:val="off"/>
        </w:rPr>
        <w:t xml:space="preserve"> </w:t>
      </w:r>
      <w:r>
        <w:rPr>
          <w:rFonts w:ascii="Times New Roman" w:cs="Times New Roman" w:eastAsia="Times New Roman" w:hAnsi="Times New Roman"/>
          <w:b/>
          <w:sz w:val="23"/>
          <w:szCs w:val="23"/>
          <w:rtl w:val="off"/>
        </w:rPr>
        <w:t>eiro</w:t>
      </w:r>
      <w:r>
        <w:rPr>
          <w:rFonts w:ascii="Times New Roman" w:cs="Times New Roman" w:eastAsia="Times New Roman" w:hAnsi="Times New Roman"/>
          <w:sz w:val="23"/>
          <w:szCs w:val="23"/>
          <w:rtl w:val="off"/>
        </w:rPr>
        <w:t xml:space="preserve"> mēnesī (bez pievienotās vērtības nodokļa): _______________________________________________________________________</w:t>
      </w:r>
      <w:r>
        <w:rPr>
          <w:rFonts w:ascii="Times New Roman" w:cs="Times New Roman" w:eastAsia="Times New Roman" w:hAnsi="Times New Roman"/>
          <w:sz w:val="23"/>
          <w:szCs w:val="23"/>
          <w:vertAlign w:val="superscript"/>
        </w:rPr>
        <w:footnoteReference w:id="0"/>
      </w:r>
    </w:p>
    <w:p w14:paraId="0000001A">
      <w:pPr>
        <w:spacing w:after="120"/>
        <w:jc w:val="both"/>
        <w:rPr>
          <w:rFonts w:ascii="Times New Roman" w:cs="Times New Roman" w:eastAsia="Times New Roman" w:hAnsi="Times New Roman"/>
          <w:sz w:val="20"/>
          <w:szCs w:val="20"/>
        </w:rPr>
      </w:pPr>
      <w:r>
        <w:rPr>
          <w:rFonts w:ascii="Times New Roman" w:cs="Times New Roman" w:eastAsia="Times New Roman" w:hAnsi="Times New Roman"/>
          <w:rtl w:val="off"/>
        </w:rPr>
        <w:t xml:space="preserve">             </w:t>
      </w:r>
      <w:r>
        <w:rPr>
          <w:rFonts w:ascii="Times New Roman" w:cs="Times New Roman" w:eastAsia="Times New Roman" w:hAnsi="Times New Roman"/>
          <w:sz w:val="16"/>
          <w:szCs w:val="16"/>
          <w:rtl w:val="off"/>
        </w:rPr>
        <w:t xml:space="preserve">                                                                     (summa cipariem un vārdiem)</w:t>
      </w:r>
    </w:p>
    <w:p w14:paraId="0000001B">
      <w:pPr>
        <w:spacing w:after="0"/>
        <w:jc w:val="both"/>
        <w:rPr>
          <w:rFonts w:ascii="Times New Roman" w:cs="Times New Roman" w:eastAsia="Times New Roman" w:hAnsi="Times New Roman"/>
          <w:sz w:val="23"/>
          <w:szCs w:val="23"/>
        </w:rPr>
      </w:pPr>
    </w:p>
    <w:p w14:paraId="0000001C">
      <w:pPr>
        <w:spacing w:after="0"/>
        <w:jc w:val="both"/>
        <w:rPr>
          <w:rFonts w:ascii="Times New Roman" w:cs="Times New Roman" w:eastAsia="Times New Roman" w:hAnsi="Times New Roman"/>
          <w:sz w:val="23"/>
          <w:szCs w:val="23"/>
        </w:rPr>
      </w:pPr>
      <w:r>
        <w:rPr>
          <w:rFonts w:ascii="Times New Roman" w:cs="Times New Roman" w:eastAsia="Times New Roman" w:hAnsi="Times New Roman"/>
          <w:sz w:val="23"/>
          <w:szCs w:val="23"/>
          <w:rtl w:val="off"/>
        </w:rPr>
        <w:t>Iesniedzot piedāvājumu pretendents apliecina, ka:</w:t>
      </w:r>
    </w:p>
    <w:p w14:paraId="0000001D">
      <w:pPr>
        <w:keepNext w:val="off"/>
        <w:keepLines w:val="off"/>
        <w:pageBreakBefore w:val="off"/>
        <w:widowControl w:val="on"/>
        <w:numPr>
          <w:ilvl w:val="0"/>
          <w:numId w:val="1"/>
        </w:numPr>
        <w:pBdr>
          <w:top w:val="nil" w:sz="4" w:space="0"/>
          <w:left w:val="nil" w:sz="4" w:space="0"/>
          <w:bottom w:val="nil" w:sz="4" w:space="0"/>
          <w:right w:val="nil" w:sz="4" w:space="0"/>
          <w:between w:val="nil" w:sz="4" w:space="0"/>
        </w:pBdr>
        <w:shd w:val="clear" w:fill="auto"/>
        <w:spacing w:before="0" w:after="0" w:line="276" w:lineRule="auto"/>
        <w:ind w:left="720" w:right="0" w:hanging="360"/>
        <w:jc w:val="both"/>
        <w:rPr>
          <w:rFonts w:ascii="Times New Roman" w:cs="Times New Roman" w:eastAsia="Times New Roman" w:hAnsi="Times New Roman"/>
          <w:b w:val="off"/>
          <w:i w:val="off"/>
          <w:smallCaps w:val="off"/>
          <w:color w:val="000000"/>
          <w:sz w:val="23"/>
          <w:szCs w:val="23"/>
          <w:u w:val="none"/>
          <w:shd w:val="clear" w:fill="auto"/>
          <w:vertAlign w:val="baseline"/>
        </w:rPr>
      </w:pPr>
      <w:r>
        <w:rPr>
          <w:rFonts w:ascii="Times New Roman" w:cs="Times New Roman" w:eastAsia="Times New Roman" w:hAnsi="Times New Roman"/>
          <w:b w:val="off"/>
          <w:i w:val="off"/>
          <w:smallCaps w:val="off"/>
          <w:color w:val="000000"/>
          <w:sz w:val="23"/>
          <w:szCs w:val="23"/>
          <w:u w:val="none"/>
          <w:shd w:val="clear" w:fill="auto"/>
          <w:vertAlign w:val="baseline"/>
          <w:rtl w:val="off"/>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1E">
      <w:pPr>
        <w:keepNext w:val="off"/>
        <w:keepLines w:val="off"/>
        <w:pageBreakBefore w:val="off"/>
        <w:widowControl w:val="on"/>
        <w:numPr>
          <w:ilvl w:val="0"/>
          <w:numId w:val="1"/>
        </w:numPr>
        <w:pBdr>
          <w:top w:val="nil" w:sz="4" w:space="0"/>
          <w:left w:val="nil" w:sz="4" w:space="0"/>
          <w:bottom w:val="nil" w:sz="4" w:space="0"/>
          <w:right w:val="nil" w:sz="4" w:space="0"/>
          <w:between w:val="nil" w:sz="4" w:space="0"/>
        </w:pBdr>
        <w:shd w:val="clear" w:fill="auto"/>
        <w:spacing w:before="0" w:after="0" w:line="276" w:lineRule="auto"/>
        <w:ind w:left="720" w:right="0" w:hanging="360"/>
        <w:jc w:val="both"/>
        <w:rPr>
          <w:rFonts w:ascii="Times New Roman" w:cs="Times New Roman" w:eastAsia="Times New Roman" w:hAnsi="Times New Roman"/>
          <w:b w:val="off"/>
          <w:i w:val="off"/>
          <w:smallCaps w:val="off"/>
          <w:color w:val="000000"/>
          <w:sz w:val="23"/>
          <w:szCs w:val="23"/>
          <w:u w:val="none"/>
          <w:shd w:val="clear" w:fill="auto"/>
          <w:vertAlign w:val="baseline"/>
        </w:rPr>
      </w:pPr>
      <w:r>
        <w:rPr>
          <w:rFonts w:ascii="Times New Roman" w:cs="Times New Roman" w:eastAsia="Times New Roman" w:hAnsi="Times New Roman"/>
          <w:b w:val="off"/>
          <w:i w:val="off"/>
          <w:smallCaps w:val="off"/>
          <w:color w:val="000000"/>
          <w:sz w:val="23"/>
          <w:szCs w:val="23"/>
          <w:u w:val="none"/>
          <w:shd w:val="clear" w:fill="auto"/>
          <w:vertAlign w:val="baseline"/>
          <w:rtl w:val="off"/>
        </w:rPr>
        <w:t>Piekrīt izsoles nolikumam pielikumā pievienotā nomas līguma nosacījumiem;</w:t>
      </w:r>
    </w:p>
    <w:p w14:paraId="0000001F">
      <w:pPr>
        <w:keepNext w:val="off"/>
        <w:keepLines w:val="off"/>
        <w:pageBreakBefore w:val="off"/>
        <w:widowControl w:val="on"/>
        <w:numPr>
          <w:ilvl w:val="0"/>
          <w:numId w:val="1"/>
        </w:numPr>
        <w:pBdr>
          <w:top w:val="nil" w:sz="4" w:space="0"/>
          <w:left w:val="nil" w:sz="4" w:space="0"/>
          <w:bottom w:val="nil" w:sz="4" w:space="0"/>
          <w:right w:val="nil" w:sz="4" w:space="0"/>
          <w:between w:val="nil" w:sz="4" w:space="0"/>
        </w:pBdr>
        <w:shd w:val="clear" w:fill="auto"/>
        <w:spacing w:before="0" w:after="0" w:line="276" w:lineRule="auto"/>
        <w:ind w:left="720" w:right="0" w:hanging="360"/>
        <w:jc w:val="both"/>
        <w:rPr>
          <w:rFonts w:ascii="Times New Roman" w:cs="Times New Roman" w:eastAsia="Times New Roman" w:hAnsi="Times New Roman"/>
          <w:b w:val="off"/>
          <w:i w:val="off"/>
          <w:smallCaps w:val="off"/>
          <w:color w:val="000000"/>
          <w:sz w:val="23"/>
          <w:szCs w:val="23"/>
          <w:u w:val="none"/>
          <w:shd w:val="clear" w:fill="auto"/>
          <w:vertAlign w:val="baseline"/>
        </w:rPr>
      </w:pPr>
      <w:r>
        <w:rPr>
          <w:rFonts w:ascii="Times New Roman" w:cs="Times New Roman" w:eastAsia="Times New Roman" w:hAnsi="Times New Roman"/>
          <w:b w:val="off"/>
          <w:i w:val="off"/>
          <w:smallCaps w:val="off"/>
          <w:color w:val="000000"/>
          <w:sz w:val="23"/>
          <w:szCs w:val="23"/>
          <w:u w:val="none"/>
          <w:shd w:val="clear" w:fill="auto"/>
          <w:vertAlign w:val="baseline"/>
          <w:rtl w:val="off"/>
        </w:rPr>
        <w:t>Pret pretendentu nav ierosināta maksātnespēja, pretendents neatrodas bankrota vai likvidācijas stadijā, pretendenta saimnieciskā darbība nav apturēta vai izbeigta;</w:t>
      </w:r>
    </w:p>
    <w:p w14:paraId="00000020">
      <w:pPr>
        <w:keepNext w:val="off"/>
        <w:keepLines w:val="off"/>
        <w:pageBreakBefore w:val="off"/>
        <w:widowControl w:val="on"/>
        <w:numPr>
          <w:ilvl w:val="0"/>
          <w:numId w:val="1"/>
        </w:numPr>
        <w:pBdr>
          <w:top w:val="nil" w:sz="4" w:space="0"/>
          <w:left w:val="nil" w:sz="4" w:space="0"/>
          <w:bottom w:val="nil" w:sz="4" w:space="0"/>
          <w:right w:val="nil" w:sz="4" w:space="0"/>
          <w:between w:val="nil" w:sz="4" w:space="0"/>
        </w:pBdr>
        <w:shd w:val="clear" w:fill="auto"/>
        <w:spacing w:before="0" w:after="0" w:line="276" w:lineRule="auto"/>
        <w:ind w:left="720" w:right="0" w:hanging="360"/>
        <w:jc w:val="both"/>
        <w:rPr>
          <w:rFonts w:ascii="Times New Roman" w:cs="Times New Roman" w:eastAsia="Times New Roman" w:hAnsi="Times New Roman"/>
          <w:b w:val="off"/>
          <w:i w:val="off"/>
          <w:smallCaps w:val="off"/>
          <w:color w:val="000000"/>
          <w:sz w:val="23"/>
          <w:szCs w:val="23"/>
          <w:u w:val="none"/>
          <w:shd w:val="clear" w:fill="auto"/>
          <w:vertAlign w:val="baseline"/>
        </w:rPr>
      </w:pPr>
      <w:r>
        <w:rPr>
          <w:rFonts w:ascii="Times New Roman" w:cs="Times New Roman" w:eastAsia="Times New Roman" w:hAnsi="Times New Roman"/>
          <w:b w:val="off"/>
          <w:i w:val="off"/>
          <w:smallCaps w:val="off"/>
          <w:color w:val="000000"/>
          <w:sz w:val="23"/>
          <w:szCs w:val="23"/>
          <w:u w:val="none"/>
          <w:shd w:val="clear" w:fill="auto"/>
          <w:vertAlign w:val="baseline"/>
          <w:rtl w:val="off"/>
        </w:rPr>
        <w:t>Pretendentam nav Valsts ieņēmuma dienesta administrēto nodokļu (nodevu) parādu vai to summa nepārsniedz EUR 150,00;</w:t>
      </w:r>
    </w:p>
    <w:p w14:paraId="00000021">
      <w:pPr>
        <w:keepNext w:val="off"/>
        <w:keepLines w:val="off"/>
        <w:pageBreakBefore w:val="off"/>
        <w:widowControl w:val="on"/>
        <w:numPr>
          <w:ilvl w:val="0"/>
          <w:numId w:val="1"/>
        </w:numPr>
        <w:pBdr>
          <w:top w:val="nil" w:sz="4" w:space="0"/>
          <w:left w:val="nil" w:sz="4" w:space="0"/>
          <w:bottom w:val="nil" w:sz="4" w:space="0"/>
          <w:right w:val="nil" w:sz="4" w:space="0"/>
          <w:between w:val="nil" w:sz="4" w:space="0"/>
        </w:pBdr>
        <w:shd w:val="clear" w:fill="auto"/>
        <w:spacing w:before="0" w:after="0" w:line="276" w:lineRule="auto"/>
        <w:ind w:left="720" w:right="0" w:hanging="360"/>
        <w:jc w:val="both"/>
        <w:rPr>
          <w:rFonts w:ascii="Times New Roman" w:cs="Times New Roman" w:eastAsia="Times New Roman" w:hAnsi="Times New Roman"/>
          <w:b w:val="off"/>
          <w:i w:val="off"/>
          <w:smallCaps w:val="off"/>
          <w:color w:val="000000"/>
          <w:sz w:val="23"/>
          <w:szCs w:val="23"/>
          <w:u w:val="none"/>
          <w:shd w:val="clear" w:fill="auto"/>
          <w:vertAlign w:val="baseline"/>
        </w:rPr>
      </w:pPr>
      <w:r>
        <w:rPr>
          <w:rFonts w:ascii="Times New Roman" w:cs="Times New Roman" w:eastAsia="Times New Roman" w:hAnsi="Times New Roman"/>
          <w:b w:val="off"/>
          <w:i w:val="off"/>
          <w:smallCaps w:val="off"/>
          <w:color w:val="000000"/>
          <w:sz w:val="23"/>
          <w:szCs w:val="23"/>
          <w:u w:val="none"/>
          <w:shd w:val="clear" w:fill="auto"/>
          <w:vertAlign w:val="baseline"/>
          <w:rtl w:val="off"/>
        </w:rPr>
        <w:t>Piedāvājums būs spēkā vismaz 3 (trīs) mēnešus no šī piedāvājuma atvēršanas brīža;</w:t>
      </w:r>
    </w:p>
    <w:p w14:paraId="00000022">
      <w:pPr>
        <w:keepNext w:val="off"/>
        <w:keepLines w:val="off"/>
        <w:pageBreakBefore w:val="off"/>
        <w:widowControl w:val="on"/>
        <w:numPr>
          <w:ilvl w:val="0"/>
          <w:numId w:val="1"/>
        </w:numPr>
        <w:pBdr>
          <w:top w:val="nil" w:sz="4" w:space="0"/>
          <w:left w:val="nil" w:sz="4" w:space="0"/>
          <w:bottom w:val="nil" w:sz="4" w:space="0"/>
          <w:right w:val="nil" w:sz="4" w:space="0"/>
          <w:between w:val="nil" w:sz="4" w:space="0"/>
        </w:pBdr>
        <w:shd w:val="clear" w:fill="auto"/>
        <w:spacing w:before="0" w:after="0" w:line="276" w:lineRule="auto"/>
        <w:ind w:left="720" w:right="0" w:hanging="360"/>
        <w:jc w:val="both"/>
        <w:rPr>
          <w:rFonts w:ascii="Times New Roman" w:cs="Times New Roman" w:eastAsia="Times New Roman" w:hAnsi="Times New Roman"/>
          <w:b w:val="off"/>
          <w:i w:val="off"/>
          <w:smallCaps w:val="off"/>
          <w:color w:val="000000"/>
          <w:sz w:val="23"/>
          <w:szCs w:val="23"/>
          <w:u w:val="none"/>
          <w:shd w:val="clear" w:fill="auto"/>
          <w:vertAlign w:val="baseline"/>
        </w:rPr>
      </w:pPr>
      <w:r>
        <w:rPr>
          <w:rFonts w:ascii="Times New Roman" w:cs="Times New Roman" w:eastAsia="Times New Roman" w:hAnsi="Times New Roman"/>
          <w:b w:val="off"/>
          <w:i w:val="off"/>
          <w:smallCaps w:val="off"/>
          <w:color w:val="000000"/>
          <w:sz w:val="23"/>
          <w:szCs w:val="23"/>
          <w:u w:val="none"/>
          <w:shd w:val="clear" w:fill="auto"/>
          <w:vertAlign w:val="baseline"/>
          <w:rtl w:val="off"/>
        </w:rPr>
        <w:t>Piekrīt personas datu apstrādei nomas līguma noslēgšanas mērķim.</w:t>
      </w:r>
    </w:p>
    <w:p w14:paraId="00000023">
      <w:pPr>
        <w:keepNext w:val="off"/>
        <w:keepLines w:val="off"/>
        <w:pageBreakBefore w:val="off"/>
        <w:widowControl w:val="on"/>
        <w:numPr>
          <w:ilvl w:val="0"/>
          <w:numId w:val="1"/>
        </w:numPr>
        <w:pBdr>
          <w:top w:val="nil" w:sz="4" w:space="0"/>
          <w:left w:val="nil" w:sz="4" w:space="0"/>
          <w:bottom w:val="nil" w:sz="4" w:space="0"/>
          <w:right w:val="nil" w:sz="4" w:space="0"/>
          <w:between w:val="nil" w:sz="4" w:space="0"/>
        </w:pBdr>
        <w:shd w:val="clear" w:fill="auto"/>
        <w:spacing w:before="0" w:after="0" w:line="276" w:lineRule="auto"/>
        <w:ind w:left="720" w:right="0" w:hanging="360"/>
        <w:jc w:val="both"/>
        <w:rPr>
          <w:rFonts w:ascii="Times New Roman" w:cs="Times New Roman" w:eastAsia="Times New Roman" w:hAnsi="Times New Roman"/>
          <w:b w:val="off"/>
          <w:i w:val="off"/>
          <w:smallCaps w:val="off"/>
          <w:color w:val="000000"/>
          <w:sz w:val="23"/>
          <w:szCs w:val="23"/>
          <w:u w:val="none"/>
          <w:shd w:val="clear" w:fill="auto"/>
          <w:vertAlign w:val="baseline"/>
        </w:rPr>
      </w:pPr>
      <w:r>
        <w:rPr>
          <w:rFonts w:ascii="Times New Roman" w:cs="Times New Roman" w:eastAsia="Times New Roman" w:hAnsi="Times New Roman"/>
          <w:b w:val="off"/>
          <w:i w:val="off"/>
          <w:smallCaps w:val="off"/>
          <w:color w:val="000000"/>
          <w:sz w:val="22"/>
          <w:szCs w:val="22"/>
          <w:u w:val="none"/>
          <w:shd w:val="clear" w:fill="auto"/>
          <w:vertAlign w:val="baseline"/>
          <w:rtl w:val="off"/>
        </w:rPr>
        <w:t>Pretendenta piedāvājums sagatavots patstāvīgi un neatkarīgi no citiem izsoles pretendentiem.</w:t>
      </w:r>
    </w:p>
    <w:p w14:paraId="00000024">
      <w:pPr>
        <w:spacing w:after="0"/>
        <w:jc w:val="both"/>
        <w:rPr>
          <w:rFonts w:ascii="Times New Roman" w:cs="Times New Roman" w:eastAsia="Times New Roman" w:hAnsi="Times New Roman"/>
        </w:rPr>
      </w:pPr>
      <w:r>
        <w:rPr>
          <w:rFonts w:ascii="Times New Roman" w:cs="Times New Roman" w:eastAsia="Times New Roman" w:hAnsi="Times New Roman"/>
          <w:rtl w:val="off"/>
        </w:rPr>
        <w:t>Pielikumā:____________________________________________________________________</w:t>
      </w:r>
    </w:p>
    <w:p w14:paraId="00000025">
      <w:pPr>
        <w:keepNext w:val="off"/>
        <w:keepLines w:val="off"/>
        <w:pageBreakBefore w:val="off"/>
        <w:widowControl w:val="on"/>
        <w:pBdr>
          <w:top w:val="nil" w:sz="4" w:space="0"/>
          <w:left w:val="nil" w:sz="4" w:space="0"/>
          <w:bottom w:val="nil" w:sz="4" w:space="0"/>
          <w:right w:val="nil" w:sz="4" w:space="0"/>
          <w:between w:val="nil" w:sz="4" w:space="0"/>
        </w:pBdr>
        <w:shd w:val="clear" w:fill="auto"/>
        <w:spacing w:before="0" w:after="0" w:line="276" w:lineRule="auto"/>
        <w:ind w:left="142" w:right="0" w:firstLine="0"/>
        <w:jc w:val="both"/>
        <w:rPr>
          <w:rFonts w:ascii="Times New Roman" w:cs="Times New Roman" w:eastAsia="Times New Roman" w:hAnsi="Times New Roman"/>
          <w:b w:val="off"/>
          <w:i w:val="off"/>
          <w:smallCaps w:val="off"/>
          <w:color w:val="000000"/>
          <w:sz w:val="22"/>
          <w:szCs w:val="22"/>
          <w:u w:val="none"/>
          <w:shd w:val="clear" w:fill="auto"/>
          <w:vertAlign w:val="baseline"/>
        </w:rPr>
      </w:pPr>
    </w:p>
    <w:p w14:paraId="00000026">
      <w:pPr>
        <w:keepNext w:val="off"/>
        <w:keepLines w:val="off"/>
        <w:pageBreakBefore w:val="off"/>
        <w:widowControl w:val="on"/>
        <w:pBdr>
          <w:top w:val="nil" w:sz="4" w:space="0"/>
          <w:left w:val="nil" w:sz="4" w:space="0"/>
          <w:bottom w:val="nil" w:sz="4" w:space="0"/>
          <w:right w:val="nil" w:sz="4" w:space="0"/>
          <w:between w:val="nil" w:sz="4" w:space="0"/>
        </w:pBdr>
        <w:shd w:val="clear" w:fill="auto"/>
        <w:spacing w:before="0" w:after="0" w:line="276" w:lineRule="auto"/>
        <w:ind w:left="0" w:right="0" w:firstLine="0"/>
        <w:jc w:val="both"/>
        <w:rPr>
          <w:rFonts w:ascii="Times New Roman" w:cs="Times New Roman" w:eastAsia="Times New Roman" w:hAnsi="Times New Roman"/>
          <w:b w:val="off"/>
          <w:i w:val="off"/>
          <w:smallCaps w:val="off"/>
          <w:color w:val="000000"/>
          <w:sz w:val="22"/>
          <w:szCs w:val="22"/>
          <w:u w:val="none"/>
          <w:shd w:val="clear" w:fill="auto"/>
          <w:vertAlign w:val="baseline"/>
        </w:rPr>
      </w:pPr>
      <w:r>
        <w:rPr>
          <w:rFonts w:ascii="Times New Roman" w:cs="Times New Roman" w:eastAsia="Times New Roman" w:hAnsi="Times New Roman"/>
          <w:b w:val="off"/>
          <w:i w:val="off"/>
          <w:smallCaps w:val="off"/>
          <w:color w:val="000000"/>
          <w:sz w:val="22"/>
          <w:szCs w:val="22"/>
          <w:u w:val="none"/>
          <w:shd w:val="clear" w:fill="auto"/>
          <w:vertAlign w:val="baseline"/>
          <w:rtl w:val="off"/>
        </w:rPr>
        <w:t>Amats, paraksta atšifrējums, datums                                                                                paraksts</w:t>
      </w:r>
    </w:p>
    <w:sectPr>
      <w:headerReference w:type="default" r:id="rId18"/>
      <w:footerReference w:type="first" r:id="rId19"/>
      <w:pgSz w:w="11906" w:h="16838" w:orient="portrait"/>
      <w:pgMar w:top="851" w:right="1133" w:bottom="709" w:left="1276" w:header="708" w:footer="708"/>
      <w:pgNumType w:start="1"/>
      <w:titlePg/>
    </w:sectPr>
  </w:body>
</w:document>
</file>

<file path=word/fontTable.xml><?xml version="1.0" encoding="utf-8"?>
<w:fonts xmlns:r="http://schemas.openxmlformats.org/officeDocument/2006/relationships" xmlns:w="http://schemas.openxmlformats.org/wordprocessingml/2006/main">
  <w:font w:name="Calibri"/>
  <w:font w:name="Georgia"/>
  <w:font w:name="Times New Roman"/>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Segoe U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xmlns:wpi="http://schemas.microsoft.com/office/word/2010/wordprocessingInk" xmlns:aink="http://schemas.microsoft.com/office/drawing/2016/ink">
  <w:p w14:paraId="00000029">
    <w:pPr>
      <w:keepNext w:val="off"/>
      <w:keepLines w:val="off"/>
      <w:pageBreakBefore w:val="off"/>
      <w:widowControl w:val="on"/>
      <w:pBdr>
        <w:top w:val="nil" w:sz="4" w:space="0"/>
        <w:left w:val="nil" w:sz="4" w:space="0"/>
        <w:bottom w:val="nil" w:sz="4" w:space="0"/>
        <w:right w:val="nil" w:sz="4" w:space="0"/>
        <w:between w:val="nil" w:sz="4" w:space="0"/>
      </w:pBdr>
      <w:shd w:val="clear" w:fill="auto"/>
      <w:tabs>
        <w:tab w:val="center" w:leader="none" w:pos="4153"/>
        <w:tab w:val="right" w:leader="none" w:pos="8306"/>
      </w:tabs>
      <w:spacing w:before="0" w:after="0" w:line="240" w:lineRule="auto"/>
      <w:ind w:left="0" w:right="0" w:firstLine="0"/>
      <w:jc w:val="left"/>
      <w:rPr>
        <w:rFonts w:ascii="Calibri" w:cs="Calibri" w:eastAsia="Calibri" w:hAnsi="Calibri"/>
        <w:b w:val="off"/>
        <w:i w:val="off"/>
        <w:smallCaps w:val="off"/>
        <w:color w:val="000000"/>
        <w:sz w:val="22"/>
        <w:szCs w:val="22"/>
        <w:u w:val="none"/>
        <w:shd w:val="clear" w:fill="auto"/>
        <w:vertAlign w:val="baseline"/>
      </w:rPr>
    </w:pPr>
    <w:r>
      <w:rPr>
        <w:rFonts w:ascii="Calibri" w:cs="Calibri" w:eastAsia="Calibri" w:hAnsi="Calibri"/>
        <w:b w:val="off"/>
        <w:i w:val="off"/>
        <w:smallCaps w:val="off"/>
        <w:color w:val="000000"/>
        <w:sz w:val="22"/>
        <w:szCs w:val="22"/>
        <w:u w:val="none"/>
        <w:shd w:val="clear" w:fill="auto"/>
        <w:vertAlign w:val="baseline"/>
        <w:rtl w:val="off"/>
      </w:rPr>
      <w:t>`</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xmlns:wpi="http://schemas.microsoft.com/office/word/2010/wordprocessingInk" xmlns:aink="http://schemas.microsoft.com/office/drawing/2016/ink">
  <w:footnote w:id="0">
    <w:p w14:paraId="00000001">
      <w:pPr>
        <w:keepNext w:val="off"/>
        <w:keepLines w:val="off"/>
        <w:pageBreakBefore w:val="off"/>
        <w:widowControl w:val="on"/>
        <w:pBdr>
          <w:top w:val="nil" w:sz="4" w:space="0"/>
          <w:left w:val="nil" w:sz="4" w:space="0"/>
          <w:bottom w:val="nil" w:sz="4" w:space="0"/>
          <w:right w:val="nil" w:sz="4" w:space="0"/>
          <w:between w:val="nil" w:sz="4" w:space="0"/>
        </w:pBdr>
        <w:shd w:val="clear" w:fill="auto"/>
        <w:spacing w:before="0" w:after="0" w:line="240" w:lineRule="auto"/>
        <w:ind w:left="0" w:right="0" w:firstLine="0"/>
        <w:jc w:val="left"/>
        <w:rPr>
          <w:rFonts w:ascii="Times New Roman" w:cs="Times New Roman" w:eastAsia="Times New Roman" w:hAnsi="Times New Roman"/>
          <w:b w:val="off"/>
          <w:i w:val="off"/>
          <w:smallCaps w:val="off"/>
          <w:color w:val="000000"/>
          <w:sz w:val="20"/>
          <w:szCs w:val="20"/>
          <w:u w:val="none"/>
          <w:shd w:val="clear" w:fill="auto"/>
          <w:vertAlign w:val="baseline"/>
        </w:rPr>
      </w:pPr>
      <w:r>
        <w:rPr>
          <w:rStyle w:val="Footnotereference"/>
          <w:vertAlign w:val="superscript"/>
        </w:rPr>
        <w:footnoteRef/>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xmlns:wpi="http://schemas.microsoft.com/office/word/2010/wordprocessingInk" xmlns:aink="http://schemas.microsoft.com/office/drawing/2016/ink">
  <w:p w14:paraId="00000027">
    <w:pPr>
      <w:keepNext w:val="off"/>
      <w:keepLines w:val="off"/>
      <w:pageBreakBefore w:val="off"/>
      <w:widowControl w:val="on"/>
      <w:pBdr>
        <w:top w:val="nil" w:sz="4" w:space="0"/>
        <w:left w:val="nil" w:sz="4" w:space="0"/>
        <w:bottom w:val="nil" w:sz="4" w:space="0"/>
        <w:right w:val="nil" w:sz="4" w:space="0"/>
        <w:between w:val="nil" w:sz="4" w:space="0"/>
      </w:pBdr>
      <w:shd w:val="clear" w:fill="auto"/>
      <w:tabs>
        <w:tab w:val="center" w:leader="none" w:pos="4153"/>
        <w:tab w:val="right" w:leader="none" w:pos="8306"/>
      </w:tabs>
      <w:spacing w:before="0" w:after="0" w:line="240" w:lineRule="auto"/>
      <w:ind w:left="0" w:right="0" w:firstLine="0"/>
      <w:jc w:val="center"/>
      <w:rPr>
        <w:rFonts w:ascii="Calibri" w:cs="Calibri" w:eastAsia="Calibri" w:hAnsi="Calibri"/>
        <w:b w:val="off"/>
        <w:i w:val="off"/>
        <w:smallCaps w:val="off"/>
        <w:color w:val="000000"/>
        <w:sz w:val="22"/>
        <w:szCs w:val="22"/>
        <w:u w:val="none"/>
        <w:shd w:val="clear" w:fill="auto"/>
        <w:vertAlign w:val="baseline"/>
      </w:rPr>
    </w:pPr>
    <w:r>
      <w:fldChar w:fldCharType="begin"/>
    </w:r>
    <w:r>
      <w:instrText xml:space="preserve">PAGE</w:instrText>
    </w:r>
    <w:r>
      <w:fldChar w:fldCharType="separate"/>
    </w:r>
    <w:r>
      <w:rPr>
        <w:rFonts w:ascii="Calibri" w:cs="Calibri" w:eastAsia="Calibri" w:hAnsi="Calibri"/>
        <w:b w:val="off"/>
        <w:i w:val="off"/>
        <w:smallCaps w:val="off"/>
        <w:color w:val="000000"/>
        <w:sz w:val="22"/>
        <w:szCs w:val="22"/>
        <w:u w:val="none"/>
        <w:shd w:val="clear" w:fill="auto"/>
        <w:vertAlign w:val="baseline"/>
      </w:rPr>
      <w:fldChar w:fldCharType="end"/>
    </w:r>
  </w:p>
  <w:p w14:paraId="00000028">
    <w:pPr>
      <w:keepNext w:val="off"/>
      <w:keepLines w:val="off"/>
      <w:pageBreakBefore w:val="off"/>
      <w:widowControl w:val="on"/>
      <w:pBdr>
        <w:top w:val="nil" w:sz="4" w:space="0"/>
        <w:left w:val="nil" w:sz="4" w:space="0"/>
        <w:bottom w:val="nil" w:sz="4" w:space="0"/>
        <w:right w:val="nil" w:sz="4" w:space="0"/>
        <w:between w:val="nil" w:sz="4" w:space="0"/>
      </w:pBdr>
      <w:shd w:val="clear" w:fill="auto"/>
      <w:tabs>
        <w:tab w:val="center" w:leader="none" w:pos="4153"/>
        <w:tab w:val="right" w:leader="none" w:pos="8306"/>
      </w:tabs>
      <w:spacing w:before="0" w:after="0" w:line="240" w:lineRule="auto"/>
      <w:ind w:left="0" w:right="0" w:firstLine="0"/>
      <w:jc w:val="left"/>
      <w:rPr>
        <w:rFonts w:ascii="Calibri" w:cs="Calibri" w:eastAsia="Calibri" w:hAnsi="Calibri"/>
        <w:b w:val="off"/>
        <w:i w:val="off"/>
        <w:smallCaps w:val="off"/>
        <w:color w:val="000000"/>
        <w:sz w:val="22"/>
        <w:szCs w:val="22"/>
        <w:u w:val="none"/>
        <w:shd w:val="clear" w:fill="auto"/>
        <w:vertAlign w:val="baseline"/>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lvl w:ilvl="0" w:tentative="0">
      <w:start w:val="1"/>
      <w:numFmt w:val="decimal"/>
      <w:lvlText w:val="%1."/>
      <w:lvlJc w:val="left"/>
      <w:pPr>
        <w:ind w:left="720" w:hanging="360"/>
      </w:pPr>
      <w:rPr/>
    </w:lvl>
    <w:lvl w:ilvl="1" w:tentative="0">
      <w:start w:val="1"/>
      <w:numFmt w:val="lowerLetter"/>
      <w:lvlText w:val="%2."/>
      <w:lvlJc w:val="left"/>
      <w:pPr>
        <w:ind w:left="1440" w:hanging="360"/>
      </w:pPr>
      <w:rPr/>
    </w:lvl>
    <w:lvl w:ilvl="2" w:tentative="0">
      <w:start w:val="1"/>
      <w:numFmt w:val="lowerRoman"/>
      <w:lvlText w:val="%3."/>
      <w:lvlJc w:val="right"/>
      <w:pPr>
        <w:ind w:left="2160" w:hanging="180"/>
      </w:pPr>
      <w:rPr/>
    </w:lvl>
    <w:lvl w:ilvl="3" w:tentative="0">
      <w:start w:val="1"/>
      <w:numFmt w:val="decimal"/>
      <w:lvlText w:val="%4."/>
      <w:lvlJc w:val="left"/>
      <w:pPr>
        <w:ind w:left="2880" w:hanging="360"/>
      </w:pPr>
      <w:rPr/>
    </w:lvl>
    <w:lvl w:ilvl="4" w:tentative="0">
      <w:start w:val="1"/>
      <w:numFmt w:val="lowerLetter"/>
      <w:lvlText w:val="%5."/>
      <w:lvlJc w:val="left"/>
      <w:pPr>
        <w:ind w:left="3600" w:hanging="360"/>
      </w:pPr>
      <w:rPr/>
    </w:lvl>
    <w:lvl w:ilvl="5" w:tentative="0">
      <w:start w:val="1"/>
      <w:numFmt w:val="lowerRoman"/>
      <w:lvlText w:val="%6."/>
      <w:lvlJc w:val="right"/>
      <w:pPr>
        <w:ind w:left="4320" w:hanging="180"/>
      </w:pPr>
      <w:rPr/>
    </w:lvl>
    <w:lvl w:ilvl="6" w:tentative="0">
      <w:start w:val="1"/>
      <w:numFmt w:val="decimal"/>
      <w:lvlText w:val="%7."/>
      <w:lvlJc w:val="left"/>
      <w:pPr>
        <w:ind w:left="5040" w:hanging="360"/>
      </w:pPr>
      <w:rPr/>
    </w:lvl>
    <w:lvl w:ilvl="7" w:tentative="0">
      <w:start w:val="1"/>
      <w:numFmt w:val="lowerLetter"/>
      <w:lvlText w:val="%8."/>
      <w:lvlJc w:val="left"/>
      <w:pPr>
        <w:ind w:left="5760" w:hanging="360"/>
      </w:pPr>
      <w:rPr/>
    </w:lvl>
    <w:lvl w:ilvl="8" w:tentative="0">
      <w:start w:val="1"/>
      <w:numFmt w:val="lowerRoman"/>
      <w:lvlText w:val="%9."/>
      <w:lvlJc w:val="right"/>
      <w:pPr>
        <w:ind w:left="6480" w:hanging="180"/>
      </w:pP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Calibri" w:cs="Calibri" w:eastAsia="Calibri" w:hAnsi="Calibri"/>
        <w:sz w:val="22"/>
        <w:szCs w:val="22"/>
        <w:lang w:val="lv-LV"/>
      </w:rPr>
    </w:rPrDefault>
    <w:pPrDefault>
      <w:pPr>
        <w:spacing w:after="200" w:line="276" w:lineRule="auto"/>
      </w:pPr>
    </w:pPrDefault>
  </w:docDefaults>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table"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f81bd"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000ff"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Caption">
    <w:name w:val="Caption"/>
    <w:basedOn w:val="Normal"/>
    <w:next w:val="Normal"/>
    <w:uiPriority w:val="35"/>
    <w:unhideWhenUsed w:val="on"/>
    <w:qFormat w:val="on"/>
    <w:pPr>
      <w:spacing w:after="200" w:line="240" w:lineRule="auto"/>
    </w:pPr>
    <w:rPr>
      <w:i/>
      <w:iCs/>
      <w:color w:val="1f497d" w:themeColor="text2"/>
      <w:sz w:val="18"/>
      <w:szCs w:val="18"/>
    </w:rPr>
  </w:style>
  <w:style w:type="table" w:default="1" w:styleId="TableNormal">
    <w:name w:val="Table Normal"/>
    <w:uiPriority w:val="99"/>
  </w:style>
  <w:style w:type="paragraph" w:styleId="Heading1">
    <w:name w:val="Heading 1"/>
    <w:basedOn w:val="Normal"/>
    <w:next w:val="Normal"/>
    <w:uiPriority w:val="99"/>
    <w:pPr>
      <w:keepNext w:val="on"/>
      <w:keepLines w:val="on"/>
      <w:pageBreakBefore w:val="off"/>
      <w:spacing w:before="480" w:after="120"/>
    </w:pPr>
    <w:rPr>
      <w:b/>
      <w:sz w:val="48"/>
      <w:szCs w:val="48"/>
    </w:rPr>
  </w:style>
  <w:style w:type="paragraph" w:styleId="Heading2">
    <w:name w:val="Heading 2"/>
    <w:basedOn w:val="Normal"/>
    <w:next w:val="Normal"/>
    <w:uiPriority w:val="99"/>
    <w:pPr>
      <w:keepNext w:val="on"/>
      <w:keepLines w:val="on"/>
      <w:pageBreakBefore w:val="off"/>
      <w:spacing w:before="360" w:after="80"/>
    </w:pPr>
    <w:rPr>
      <w:b/>
      <w:sz w:val="36"/>
      <w:szCs w:val="36"/>
    </w:rPr>
  </w:style>
  <w:style w:type="paragraph" w:styleId="Heading3">
    <w:name w:val="Heading 3"/>
    <w:basedOn w:val="Normal"/>
    <w:next w:val="Normal"/>
    <w:uiPriority w:val="99"/>
    <w:pPr>
      <w:keepNext w:val="on"/>
      <w:keepLines w:val="on"/>
      <w:pageBreakBefore w:val="off"/>
      <w:spacing w:before="280" w:after="80"/>
    </w:pPr>
    <w:rPr>
      <w:b/>
      <w:sz w:val="28"/>
      <w:szCs w:val="28"/>
    </w:rPr>
  </w:style>
  <w:style w:type="paragraph" w:styleId="Heading4">
    <w:name w:val="Heading 4"/>
    <w:basedOn w:val="Normal"/>
    <w:next w:val="Normal"/>
    <w:uiPriority w:val="99"/>
    <w:pPr>
      <w:keepNext w:val="on"/>
      <w:keepLines w:val="on"/>
      <w:pageBreakBefore w:val="off"/>
      <w:spacing w:before="240" w:after="40"/>
    </w:pPr>
    <w:rPr>
      <w:b/>
      <w:sz w:val="24"/>
      <w:szCs w:val="24"/>
    </w:rPr>
  </w:style>
  <w:style w:type="paragraph" w:styleId="Heading5">
    <w:name w:val="Heading 5"/>
    <w:basedOn w:val="Normal"/>
    <w:next w:val="Normal"/>
    <w:uiPriority w:val="99"/>
    <w:pPr>
      <w:keepNext w:val="on"/>
      <w:keepLines w:val="on"/>
      <w:pageBreakBefore w:val="off"/>
      <w:spacing w:before="220" w:after="40"/>
    </w:pPr>
    <w:rPr>
      <w:b/>
      <w:sz w:val="22"/>
      <w:szCs w:val="22"/>
    </w:rPr>
  </w:style>
  <w:style w:type="paragraph" w:styleId="Heading6">
    <w:name w:val="Heading 6"/>
    <w:basedOn w:val="Normal"/>
    <w:next w:val="Normal"/>
    <w:uiPriority w:val="99"/>
    <w:pPr>
      <w:keepNext w:val="on"/>
      <w:keepLines w:val="on"/>
      <w:pageBreakBefore w:val="off"/>
      <w:spacing w:before="200" w:after="40"/>
    </w:pPr>
    <w:rPr>
      <w:b/>
      <w:sz w:val="20"/>
      <w:szCs w:val="20"/>
    </w:rPr>
  </w:style>
  <w:style w:type="paragraph" w:styleId="Title">
    <w:name w:val="Title"/>
    <w:basedOn w:val="Normal"/>
    <w:next w:val="Normal"/>
    <w:uiPriority w:val="99"/>
    <w:pPr>
      <w:keepNext w:val="on"/>
      <w:keepLines w:val="on"/>
      <w:pageBreakBefore w:val="off"/>
      <w:spacing w:before="480" w:after="120"/>
    </w:pPr>
    <w:rPr>
      <w:b/>
      <w:sz w:val="72"/>
      <w:szCs w:val="72"/>
    </w:rPr>
  </w:style>
  <w:style w:type="paragraph" w:default="1" w:styleId="Normal">
    <w:name w:val="Normal"/>
    <w:uiPriority w:val="99"/>
    <w:qFormat w:val="on"/>
  </w:style>
  <w:style w:type="character" w:default="1" w:styleId="DefaultParagraphFont">
    <w:name w:val="Default Paragraph Font"/>
    <w:uiPriority w:val="1"/>
    <w:semiHidden w:val="on"/>
    <w:unhideWhenUsed w:val="on"/>
  </w:style>
  <w:style w:type="numbering" w:default="1" w:styleId="NoList">
    <w:name w:val="No List"/>
    <w:uiPriority w:val="99"/>
    <w:semiHidden w:val="on"/>
    <w:unhideWhenUsed w:val="on"/>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BalloonText">
    <w:name w:val="Balloon Text"/>
    <w:basedOn w:val="Normal"/>
    <w:link w:val="BalloonTextChar"/>
    <w:uiPriority w:val="99"/>
    <w:semiHidden w:val="on"/>
    <w:unhideWhenUsed w:val="on"/>
    <w:pPr>
      <w:spacing w:after="0" w:line="240" w:lineRule="auto"/>
    </w:pPr>
    <w:rPr>
      <w:rFonts w:ascii="Segoe UI" w:cs="Segoe UI" w:hAnsi="Segoe UI"/>
      <w:sz w:val="18"/>
      <w:szCs w:val="18"/>
    </w:rPr>
  </w:style>
  <w:style w:type="character" w:customStyle="1" w:styleId="BalloonTextChar">
    <w:name w:val="Balloon Text Char"/>
    <w:basedOn w:val="DefaultParagraphFont"/>
    <w:link w:val="BalloonText"/>
    <w:uiPriority w:val="99"/>
    <w:semiHidden w:val="on"/>
    <w:rPr>
      <w:rFonts w:ascii="Segoe UI" w:cs="Segoe UI" w:hAnsi="Segoe UI"/>
      <w:sz w:val="18"/>
      <w:szCs w:val="18"/>
    </w:rPr>
  </w:style>
  <w:style w:type="character" w:styleId="Annotationreference">
    <w:name w:val="Annotation reference"/>
    <w:basedOn w:val="DefaultParagraphFont"/>
    <w:uiPriority w:val="99"/>
    <w:semiHidden w:val="on"/>
    <w:unhideWhenUsed w:val="on"/>
    <w:rPr>
      <w:sz w:val="16"/>
      <w:szCs w:val="16"/>
    </w:rPr>
  </w:style>
  <w:style w:type="paragraph" w:styleId="Annotationtext">
    <w:name w:val="Annotation text"/>
    <w:basedOn w:val="Normal"/>
    <w:link w:val="CommentTextChar"/>
    <w:uiPriority w:val="99"/>
    <w:semiHidden w:val="on"/>
    <w:unhideWhenUsed w:val="on"/>
    <w:pPr>
      <w:spacing w:line="240" w:lineRule="auto"/>
    </w:pPr>
    <w:rPr>
      <w:sz w:val="20"/>
      <w:szCs w:val="20"/>
    </w:rPr>
  </w:style>
  <w:style w:type="character" w:customStyle="1" w:styleId="CommentTextChar">
    <w:name w:val="Comment Text Char"/>
    <w:basedOn w:val="DefaultParagraphFont"/>
    <w:link w:val="Annotationtext"/>
    <w:uiPriority w:val="99"/>
    <w:semiHidden w:val="on"/>
    <w:rPr>
      <w:sz w:val="20"/>
      <w:szCs w:val="20"/>
    </w:rPr>
  </w:style>
  <w:style w:type="paragraph" w:styleId="Annotationsubject">
    <w:name w:val="Annotation subject"/>
    <w:basedOn w:val="Annotationtext"/>
    <w:next w:val="Annotationtext"/>
    <w:link w:val="CommentSubjectChar"/>
    <w:uiPriority w:val="99"/>
    <w:semiHidden w:val="on"/>
    <w:unhideWhenUsed w:val="on"/>
    <w:rPr>
      <w:b/>
      <w:bCs/>
    </w:rPr>
  </w:style>
  <w:style w:type="character" w:customStyle="1" w:styleId="CommentSubjectChar">
    <w:name w:val="Comment Subject Char"/>
    <w:basedOn w:val="CommentTextChar"/>
    <w:link w:val="Annotationsubject"/>
    <w:uiPriority w:val="99"/>
    <w:semiHidden w:val="on"/>
    <w:rPr>
      <w:b/>
      <w:bCs/>
      <w:sz w:val="20"/>
      <w:szCs w:val="20"/>
    </w:rPr>
  </w:style>
  <w:style w:type="paragraph" w:styleId="Header">
    <w:name w:val="Header"/>
    <w:basedOn w:val="Normal"/>
    <w:link w:val="HeaderChar"/>
    <w:uiPriority w:val="99"/>
    <w:unhideWhenUsed w:val="on"/>
    <w:pPr>
      <w:tabs>
        <w:tab w:val="center" w:pos="4153"/>
        <w:tab w:val="right" w:pos="830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tabs>
        <w:tab w:val="center" w:pos="4153"/>
        <w:tab w:val="right" w:pos="8306"/>
      </w:tabs>
      <w:spacing w:after="0" w:line="240" w:lineRule="auto"/>
    </w:pPr>
  </w:style>
  <w:style w:type="character" w:customStyle="1" w:styleId="FooterChar">
    <w:name w:val="Footer Char"/>
    <w:basedOn w:val="DefaultParagraphFont"/>
    <w:link w:val="Footer"/>
    <w:uiPriority w:val="99"/>
  </w:style>
  <w:style w:type="paragraph" w:styleId="Subtitle">
    <w:name w:val="Subtitle"/>
    <w:basedOn w:val="Normal"/>
    <w:next w:val="Normal"/>
    <w:uiPriority w:val="99"/>
    <w:pPr>
      <w:keepNext w:val="on"/>
      <w:keepLines w:val="on"/>
      <w:pageBreakBefore w:val="off"/>
      <w:spacing w:before="360" w:after="80"/>
    </w:pPr>
    <w:rPr>
      <w:rFonts w:ascii="Georgia" w:cs="Georgia" w:eastAsia="Georgia" w:hAnsi="Georgia"/>
      <w:i/>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18" Type="http://schemas.openxmlformats.org/officeDocument/2006/relationships/header" Target="header1.xml"/><Relationship Id="rId19" Type="http://schemas.openxmlformats.org/officeDocument/2006/relationships/footer" Target="footer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nF4wiJk9UpHgJH6S/JOUM3mnBg==">CgMxLjA4AHIhMXlEbGR5cDhKR09GQ3MwNy1yRExUWG5qcmhObkJRLVBz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i&amp;e</dc:creator>
  <cp:lastModifiedBy>Ingars Ivanovs</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0x010100739C06B9D96F5E498BA6534E24EBA201</vt:lpwstr>
  </property>
</Properties>
</file>